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26" w:rsidRPr="00620494" w:rsidRDefault="007C7326" w:rsidP="007C7326">
      <w:pPr>
        <w:jc w:val="center"/>
        <w:rPr>
          <w:b/>
        </w:rPr>
      </w:pPr>
      <w:r w:rsidRPr="00620494">
        <w:rPr>
          <w:b/>
        </w:rPr>
        <w:t>ДОГОВОР</w:t>
      </w:r>
    </w:p>
    <w:p w:rsidR="007C7326" w:rsidRPr="00620494" w:rsidRDefault="007C7326" w:rsidP="007C7326">
      <w:pPr>
        <w:jc w:val="center"/>
        <w:rPr>
          <w:b/>
        </w:rPr>
      </w:pPr>
      <w:r w:rsidRPr="00620494">
        <w:rPr>
          <w:b/>
        </w:rPr>
        <w:t xml:space="preserve">об оказании безвозмездной благотворительной помощи </w:t>
      </w:r>
    </w:p>
    <w:p w:rsidR="007C7326" w:rsidRPr="00E10090" w:rsidRDefault="007C7326" w:rsidP="007C7326">
      <w:pPr>
        <w:rPr>
          <w:b/>
          <w:sz w:val="24"/>
          <w:szCs w:val="24"/>
        </w:rPr>
      </w:pPr>
    </w:p>
    <w:p w:rsidR="007C7326" w:rsidRPr="00E10090" w:rsidRDefault="007C7326" w:rsidP="007C732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</w:t>
      </w:r>
      <w:r>
        <w:rPr>
          <w:bCs/>
          <w:sz w:val="24"/>
          <w:szCs w:val="24"/>
          <w:lang w:val="kk-KZ"/>
        </w:rPr>
        <w:t>Нұр</w:t>
      </w:r>
      <w:r w:rsidRPr="0026121F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kk-KZ"/>
        </w:rPr>
        <w:t>Сұлтан</w:t>
      </w:r>
      <w:r w:rsidRPr="00E10090">
        <w:rPr>
          <w:bCs/>
          <w:sz w:val="24"/>
          <w:szCs w:val="24"/>
        </w:rPr>
        <w:tab/>
      </w:r>
      <w:r w:rsidRPr="00E10090">
        <w:rPr>
          <w:bCs/>
          <w:sz w:val="24"/>
          <w:szCs w:val="24"/>
        </w:rPr>
        <w:tab/>
      </w:r>
      <w:r w:rsidRPr="00E10090">
        <w:rPr>
          <w:bCs/>
          <w:sz w:val="24"/>
          <w:szCs w:val="24"/>
        </w:rPr>
        <w:tab/>
        <w:t xml:space="preserve">                                                      </w:t>
      </w:r>
      <w:proofErr w:type="gramStart"/>
      <w:r w:rsidRPr="00E10090">
        <w:rPr>
          <w:bCs/>
          <w:sz w:val="24"/>
          <w:szCs w:val="24"/>
        </w:rPr>
        <w:t xml:space="preserve">   «</w:t>
      </w:r>
      <w:proofErr w:type="gramEnd"/>
      <w:r w:rsidRPr="00E10090">
        <w:rPr>
          <w:bCs/>
          <w:sz w:val="24"/>
          <w:szCs w:val="24"/>
        </w:rPr>
        <w:t>__»_________201</w:t>
      </w:r>
      <w:r>
        <w:rPr>
          <w:bCs/>
          <w:sz w:val="24"/>
          <w:szCs w:val="24"/>
        </w:rPr>
        <w:t>9</w:t>
      </w:r>
      <w:r w:rsidRPr="00E10090">
        <w:rPr>
          <w:bCs/>
          <w:sz w:val="24"/>
          <w:szCs w:val="24"/>
        </w:rPr>
        <w:t xml:space="preserve"> года</w:t>
      </w:r>
    </w:p>
    <w:p w:rsidR="007C7326" w:rsidRPr="00E10090" w:rsidRDefault="007C7326" w:rsidP="007C7326">
      <w:pPr>
        <w:jc w:val="both"/>
        <w:rPr>
          <w:sz w:val="24"/>
          <w:szCs w:val="24"/>
        </w:rPr>
      </w:pPr>
    </w:p>
    <w:p w:rsidR="007C7326" w:rsidRPr="00E10090" w:rsidRDefault="007F7F63" w:rsidP="007C7326">
      <w:pPr>
        <w:jc w:val="both"/>
        <w:rPr>
          <w:sz w:val="24"/>
          <w:szCs w:val="24"/>
        </w:rPr>
      </w:pPr>
      <w:r>
        <w:rPr>
          <w:b/>
          <w:color w:val="000000"/>
        </w:rPr>
        <w:t>__________________________</w:t>
      </w:r>
      <w:r w:rsidR="007C7326" w:rsidRPr="008A2FE8">
        <w:rPr>
          <w:b/>
        </w:rPr>
        <w:t>«</w:t>
      </w:r>
      <w:r>
        <w:rPr>
          <w:b/>
        </w:rPr>
        <w:t>________________</w:t>
      </w:r>
      <w:r w:rsidR="007C7326" w:rsidRPr="008A2FE8">
        <w:rPr>
          <w:b/>
        </w:rPr>
        <w:t xml:space="preserve"> »</w:t>
      </w:r>
      <w:r>
        <w:t xml:space="preserve"> в лице  директора _______________</w:t>
      </w:r>
      <w:r w:rsidR="007C7326" w:rsidRPr="00E10090">
        <w:rPr>
          <w:sz w:val="24"/>
          <w:szCs w:val="24"/>
        </w:rPr>
        <w:t xml:space="preserve">, именуемое в дальнейшем </w:t>
      </w:r>
      <w:r w:rsidR="007C7326" w:rsidRPr="00E10090">
        <w:rPr>
          <w:b/>
          <w:sz w:val="24"/>
          <w:szCs w:val="24"/>
        </w:rPr>
        <w:t>«Сторона-1»</w:t>
      </w:r>
      <w:r w:rsidR="007C7326" w:rsidRPr="00E10090">
        <w:rPr>
          <w:sz w:val="24"/>
          <w:szCs w:val="24"/>
        </w:rPr>
        <w:t xml:space="preserve">, </w:t>
      </w:r>
      <w:r w:rsidR="008C0BF0">
        <w:rPr>
          <w:bCs/>
          <w:sz w:val="24"/>
          <w:szCs w:val="24"/>
        </w:rPr>
        <w:t>в лице________________, действующего на основании ____________</w:t>
      </w:r>
      <w:r w:rsidR="007C7326" w:rsidRPr="00E10090">
        <w:rPr>
          <w:sz w:val="24"/>
          <w:szCs w:val="24"/>
        </w:rPr>
        <w:t xml:space="preserve">, с одной стороны, и </w:t>
      </w:r>
      <w:r w:rsidR="007C7326" w:rsidRPr="007C7326">
        <w:rPr>
          <w:b/>
          <w:sz w:val="24"/>
          <w:szCs w:val="24"/>
        </w:rPr>
        <w:t>Общественный Фонд помощи детям-инвалидам «</w:t>
      </w:r>
      <w:r w:rsidR="007C7326" w:rsidRPr="007C7326">
        <w:rPr>
          <w:b/>
          <w:sz w:val="24"/>
          <w:szCs w:val="24"/>
          <w:lang w:val="kk-KZ"/>
        </w:rPr>
        <w:t>Әлемжан жолы</w:t>
      </w:r>
      <w:r w:rsidR="007C7326" w:rsidRPr="007C7326">
        <w:rPr>
          <w:b/>
          <w:sz w:val="24"/>
          <w:szCs w:val="24"/>
        </w:rPr>
        <w:t>»</w:t>
      </w:r>
      <w:r w:rsidR="007C7326" w:rsidRPr="00E10090">
        <w:rPr>
          <w:sz w:val="24"/>
          <w:szCs w:val="24"/>
        </w:rPr>
        <w:t>,</w:t>
      </w:r>
      <w:r w:rsidR="007C7326" w:rsidRPr="00E10090">
        <w:rPr>
          <w:b/>
          <w:sz w:val="24"/>
          <w:szCs w:val="24"/>
        </w:rPr>
        <w:t xml:space="preserve"> </w:t>
      </w:r>
      <w:r w:rsidR="007C7326" w:rsidRPr="00E10090">
        <w:rPr>
          <w:sz w:val="24"/>
          <w:szCs w:val="24"/>
        </w:rPr>
        <w:t xml:space="preserve">именуемый в дальнейшем </w:t>
      </w:r>
      <w:r w:rsidR="007C7326" w:rsidRPr="00E10090">
        <w:rPr>
          <w:b/>
          <w:sz w:val="24"/>
          <w:szCs w:val="24"/>
        </w:rPr>
        <w:t>«Сторона-2»</w:t>
      </w:r>
      <w:r w:rsidR="007C7326" w:rsidRPr="00E10090">
        <w:rPr>
          <w:sz w:val="24"/>
          <w:szCs w:val="24"/>
        </w:rPr>
        <w:t>, в лице</w:t>
      </w:r>
      <w:r w:rsidR="007C7326" w:rsidRPr="00E10090">
        <w:rPr>
          <w:bCs/>
          <w:sz w:val="24"/>
          <w:szCs w:val="24"/>
        </w:rPr>
        <w:t xml:space="preserve"> Директора </w:t>
      </w:r>
      <w:proofErr w:type="spellStart"/>
      <w:r w:rsidR="007C7326">
        <w:rPr>
          <w:bCs/>
          <w:sz w:val="24"/>
          <w:szCs w:val="24"/>
        </w:rPr>
        <w:t>Исеновой</w:t>
      </w:r>
      <w:proofErr w:type="spellEnd"/>
      <w:r w:rsidR="007C7326">
        <w:rPr>
          <w:bCs/>
          <w:sz w:val="24"/>
          <w:szCs w:val="24"/>
        </w:rPr>
        <w:t xml:space="preserve"> </w:t>
      </w:r>
      <w:proofErr w:type="spellStart"/>
      <w:r w:rsidR="007C7326">
        <w:rPr>
          <w:bCs/>
          <w:sz w:val="24"/>
          <w:szCs w:val="24"/>
        </w:rPr>
        <w:t>Куралай</w:t>
      </w:r>
      <w:proofErr w:type="spellEnd"/>
      <w:r w:rsidR="007C7326" w:rsidRPr="00E10090">
        <w:rPr>
          <w:bCs/>
          <w:sz w:val="24"/>
          <w:szCs w:val="24"/>
          <w:lang w:val="kk-KZ"/>
        </w:rPr>
        <w:t>,</w:t>
      </w:r>
      <w:r w:rsidR="007C7326" w:rsidRPr="00E10090">
        <w:rPr>
          <w:bCs/>
          <w:sz w:val="24"/>
          <w:szCs w:val="24"/>
        </w:rPr>
        <w:t xml:space="preserve"> </w:t>
      </w:r>
      <w:r w:rsidR="007C7326" w:rsidRPr="00E10090">
        <w:rPr>
          <w:sz w:val="24"/>
          <w:szCs w:val="24"/>
        </w:rPr>
        <w:t xml:space="preserve">действующей на </w:t>
      </w:r>
      <w:r w:rsidR="007C7326" w:rsidRPr="00E10090">
        <w:rPr>
          <w:sz w:val="24"/>
          <w:szCs w:val="24"/>
          <w:lang w:val="kk-KZ"/>
        </w:rPr>
        <w:t xml:space="preserve">основании </w:t>
      </w:r>
      <w:r w:rsidR="007C7326" w:rsidRPr="00E10090">
        <w:rPr>
          <w:sz w:val="24"/>
          <w:szCs w:val="24"/>
        </w:rPr>
        <w:t>Устава, с другой стороны, далее совместно именуемые «Стороны», учитывая актуальность и важность социальной политики государства по обеспечению интересов социально незащищенных слоев населения, в соответствии с требованиями гражданского законодательства РК, руководствуясь общечеловеческими нормами морали, заключили Договор о нижеследующем.</w:t>
      </w:r>
    </w:p>
    <w:p w:rsidR="007C7326" w:rsidRPr="00E10090" w:rsidRDefault="007C7326" w:rsidP="007C7326">
      <w:pPr>
        <w:tabs>
          <w:tab w:val="left" w:pos="1134"/>
        </w:tabs>
        <w:rPr>
          <w:bCs/>
          <w:sz w:val="24"/>
          <w:szCs w:val="24"/>
        </w:rPr>
      </w:pPr>
    </w:p>
    <w:p w:rsidR="007C7326" w:rsidRPr="00E10090" w:rsidRDefault="007C7326" w:rsidP="007C7326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E10090">
        <w:rPr>
          <w:b/>
          <w:bCs/>
          <w:sz w:val="24"/>
          <w:szCs w:val="24"/>
        </w:rPr>
        <w:t>ПРЕДМЕТ ДОГОВОРА</w:t>
      </w:r>
    </w:p>
    <w:p w:rsidR="007C7326" w:rsidRPr="00E10090" w:rsidRDefault="007C7326" w:rsidP="007C7326">
      <w:pPr>
        <w:ind w:left="3900"/>
        <w:rPr>
          <w:bCs/>
          <w:sz w:val="24"/>
          <w:szCs w:val="24"/>
        </w:rPr>
      </w:pPr>
    </w:p>
    <w:p w:rsidR="007C7326" w:rsidRPr="007C7326" w:rsidRDefault="007C7326" w:rsidP="007C732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right="-20" w:firstLine="567"/>
        <w:jc w:val="both"/>
        <w:rPr>
          <w:sz w:val="24"/>
          <w:szCs w:val="24"/>
        </w:rPr>
      </w:pPr>
      <w:r w:rsidRPr="00E10090">
        <w:rPr>
          <w:sz w:val="24"/>
          <w:szCs w:val="24"/>
        </w:rPr>
        <w:t xml:space="preserve">Сторона-1 в качестве благотворительной помощи </w:t>
      </w:r>
      <w:r>
        <w:rPr>
          <w:sz w:val="24"/>
          <w:szCs w:val="24"/>
        </w:rPr>
        <w:t>оказывает безвозмездну</w:t>
      </w:r>
      <w:r w:rsidR="007F7F63">
        <w:rPr>
          <w:sz w:val="24"/>
          <w:szCs w:val="24"/>
        </w:rPr>
        <w:t xml:space="preserve">ю </w:t>
      </w:r>
      <w:r w:rsidR="008C0BF0">
        <w:rPr>
          <w:sz w:val="24"/>
          <w:szCs w:val="24"/>
        </w:rPr>
        <w:t xml:space="preserve">спонсорскую помощь в размере </w:t>
      </w:r>
      <w:r w:rsidR="00944690">
        <w:rPr>
          <w:sz w:val="24"/>
          <w:szCs w:val="24"/>
        </w:rPr>
        <w:t>___________________________________,</w:t>
      </w:r>
      <w:r w:rsidRPr="007C7326">
        <w:rPr>
          <w:sz w:val="24"/>
          <w:szCs w:val="24"/>
        </w:rPr>
        <w:t xml:space="preserve"> а Сторона-2 принимает оказанную безвозмездную спонсорскую помощь и использует для реализации проекта «Строительство Детского Пансионата </w:t>
      </w:r>
      <w:r w:rsidR="008C0BF0">
        <w:rPr>
          <w:sz w:val="24"/>
          <w:szCs w:val="24"/>
        </w:rPr>
        <w:t xml:space="preserve">Республиканского значения </w:t>
      </w:r>
      <w:r w:rsidRPr="007C7326">
        <w:rPr>
          <w:sz w:val="24"/>
          <w:szCs w:val="24"/>
        </w:rPr>
        <w:t>для проживания и временного пребывания детей с ограниченными возможностями»</w:t>
      </w:r>
      <w:r>
        <w:rPr>
          <w:sz w:val="24"/>
          <w:szCs w:val="24"/>
        </w:rPr>
        <w:t xml:space="preserve"> на </w:t>
      </w:r>
      <w:r w:rsidRPr="007C7326">
        <w:rPr>
          <w:sz w:val="24"/>
          <w:szCs w:val="24"/>
        </w:rPr>
        <w:t xml:space="preserve">земельном участке, площадью 1 га, находящийся на территории </w:t>
      </w:r>
      <w:proofErr w:type="spellStart"/>
      <w:r w:rsidRPr="007C7326">
        <w:rPr>
          <w:sz w:val="24"/>
          <w:szCs w:val="24"/>
        </w:rPr>
        <w:t>Акмолинской</w:t>
      </w:r>
      <w:proofErr w:type="spellEnd"/>
      <w:r w:rsidRPr="007C7326">
        <w:rPr>
          <w:sz w:val="24"/>
          <w:szCs w:val="24"/>
        </w:rPr>
        <w:t xml:space="preserve"> области, </w:t>
      </w:r>
      <w:proofErr w:type="spellStart"/>
      <w:r w:rsidRPr="007C7326">
        <w:rPr>
          <w:sz w:val="24"/>
          <w:szCs w:val="24"/>
        </w:rPr>
        <w:t>а.о</w:t>
      </w:r>
      <w:proofErr w:type="spellEnd"/>
      <w:r w:rsidRPr="007C7326">
        <w:rPr>
          <w:sz w:val="24"/>
          <w:szCs w:val="24"/>
        </w:rPr>
        <w:t xml:space="preserve">. </w:t>
      </w:r>
      <w:proofErr w:type="spellStart"/>
      <w:r w:rsidRPr="007C7326">
        <w:rPr>
          <w:sz w:val="24"/>
          <w:szCs w:val="24"/>
        </w:rPr>
        <w:t>Акмол</w:t>
      </w:r>
      <w:proofErr w:type="spellEnd"/>
      <w:r w:rsidRPr="007C7326">
        <w:rPr>
          <w:sz w:val="24"/>
          <w:szCs w:val="24"/>
        </w:rPr>
        <w:t>,</w:t>
      </w:r>
      <w:r w:rsidR="00C3481A">
        <w:rPr>
          <w:sz w:val="24"/>
          <w:szCs w:val="24"/>
        </w:rPr>
        <w:t xml:space="preserve"> </w:t>
      </w:r>
      <w:r w:rsidRPr="007C7326">
        <w:rPr>
          <w:sz w:val="24"/>
          <w:szCs w:val="24"/>
        </w:rPr>
        <w:t xml:space="preserve">кадастровый номер 01-011-019-1335, адрес земельного участка: </w:t>
      </w:r>
      <w:proofErr w:type="spellStart"/>
      <w:r w:rsidRPr="007C7326">
        <w:rPr>
          <w:sz w:val="24"/>
          <w:szCs w:val="24"/>
        </w:rPr>
        <w:t>а.о.Акмол</w:t>
      </w:r>
      <w:proofErr w:type="spellEnd"/>
      <w:r w:rsidRPr="007C7326">
        <w:rPr>
          <w:sz w:val="24"/>
          <w:szCs w:val="24"/>
        </w:rPr>
        <w:t xml:space="preserve">, 2 микрорайон, участок </w:t>
      </w:r>
      <w:r>
        <w:rPr>
          <w:sz w:val="24"/>
          <w:szCs w:val="24"/>
        </w:rPr>
        <w:t>№</w:t>
      </w:r>
      <w:r w:rsidRPr="007C7326">
        <w:rPr>
          <w:sz w:val="24"/>
          <w:szCs w:val="24"/>
        </w:rPr>
        <w:t>1335,</w:t>
      </w:r>
      <w:r>
        <w:rPr>
          <w:sz w:val="24"/>
          <w:szCs w:val="24"/>
        </w:rPr>
        <w:t xml:space="preserve"> согласно договору аренды </w:t>
      </w:r>
      <w:r w:rsidR="00620494">
        <w:rPr>
          <w:sz w:val="24"/>
          <w:szCs w:val="24"/>
        </w:rPr>
        <w:t xml:space="preserve">на период 10 лет (десять лет) </w:t>
      </w:r>
      <w:r>
        <w:rPr>
          <w:sz w:val="24"/>
          <w:szCs w:val="24"/>
        </w:rPr>
        <w:t xml:space="preserve">в </w:t>
      </w:r>
      <w:r w:rsidRPr="007C7326">
        <w:rPr>
          <w:sz w:val="24"/>
          <w:szCs w:val="24"/>
        </w:rPr>
        <w:t>порядке, установленном настоящим Договором.</w:t>
      </w:r>
    </w:p>
    <w:p w:rsidR="007C7326" w:rsidRPr="00E10090" w:rsidRDefault="007C7326" w:rsidP="007C7326">
      <w:pPr>
        <w:tabs>
          <w:tab w:val="num" w:pos="0"/>
        </w:tabs>
        <w:rPr>
          <w:bCs/>
          <w:sz w:val="24"/>
          <w:szCs w:val="24"/>
        </w:rPr>
      </w:pPr>
    </w:p>
    <w:p w:rsidR="007C7326" w:rsidRPr="00E10090" w:rsidRDefault="007C7326" w:rsidP="007C7326">
      <w:pPr>
        <w:tabs>
          <w:tab w:val="num" w:pos="0"/>
        </w:tabs>
        <w:ind w:firstLine="720"/>
        <w:jc w:val="center"/>
        <w:rPr>
          <w:b/>
          <w:bCs/>
          <w:sz w:val="24"/>
          <w:szCs w:val="24"/>
        </w:rPr>
      </w:pPr>
      <w:r w:rsidRPr="00E10090">
        <w:rPr>
          <w:b/>
          <w:bCs/>
          <w:sz w:val="24"/>
          <w:szCs w:val="24"/>
        </w:rPr>
        <w:t>2. ПРАВА И ОБЯЗАННОСТИ СТОРОН</w:t>
      </w:r>
    </w:p>
    <w:p w:rsidR="007C7326" w:rsidRPr="00E10090" w:rsidRDefault="007C7326" w:rsidP="007C7326">
      <w:pPr>
        <w:tabs>
          <w:tab w:val="num" w:pos="0"/>
        </w:tabs>
        <w:ind w:firstLine="720"/>
        <w:jc w:val="both"/>
        <w:rPr>
          <w:sz w:val="24"/>
          <w:szCs w:val="24"/>
        </w:rPr>
      </w:pPr>
    </w:p>
    <w:p w:rsidR="007C7326" w:rsidRPr="00E10090" w:rsidRDefault="007C7326" w:rsidP="007C7326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E10090">
        <w:rPr>
          <w:color w:val="000000"/>
          <w:sz w:val="24"/>
          <w:szCs w:val="24"/>
        </w:rPr>
        <w:t>Сторона-</w:t>
      </w:r>
      <w:r w:rsidRPr="00E10090">
        <w:rPr>
          <w:sz w:val="24"/>
          <w:szCs w:val="24"/>
        </w:rPr>
        <w:t>1 обязуется:</w:t>
      </w:r>
    </w:p>
    <w:p w:rsidR="007C7326" w:rsidRDefault="007C7326" w:rsidP="007C7326">
      <w:pPr>
        <w:pStyle w:val="a3"/>
        <w:numPr>
          <w:ilvl w:val="2"/>
          <w:numId w:val="1"/>
        </w:numPr>
        <w:tabs>
          <w:tab w:val="left" w:pos="567"/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оказать услуги</w:t>
      </w:r>
      <w:r w:rsidRPr="00E10090">
        <w:rPr>
          <w:sz w:val="24"/>
          <w:szCs w:val="24"/>
        </w:rPr>
        <w:t xml:space="preserve"> в соответствии с разделом 1 Договора.</w:t>
      </w:r>
    </w:p>
    <w:p w:rsidR="007F7F63" w:rsidRPr="007F7F63" w:rsidRDefault="00620494" w:rsidP="007C7326">
      <w:pPr>
        <w:pStyle w:val="a3"/>
        <w:numPr>
          <w:ilvl w:val="2"/>
          <w:numId w:val="1"/>
        </w:numPr>
        <w:tabs>
          <w:tab w:val="left" w:pos="567"/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 w:rsidRPr="00E10090">
        <w:rPr>
          <w:color w:val="000000"/>
          <w:sz w:val="24"/>
          <w:szCs w:val="24"/>
        </w:rPr>
        <w:t>Сторона-</w:t>
      </w:r>
      <w:proofErr w:type="gramStart"/>
      <w:r w:rsidRPr="00E10090">
        <w:rPr>
          <w:sz w:val="24"/>
          <w:szCs w:val="24"/>
        </w:rPr>
        <w:t xml:space="preserve">1 </w:t>
      </w:r>
      <w:r w:rsidRPr="00620494">
        <w:rPr>
          <w:color w:val="222222"/>
          <w:sz w:val="24"/>
          <w:szCs w:val="24"/>
        </w:rPr>
        <w:t xml:space="preserve"> передает</w:t>
      </w:r>
      <w:proofErr w:type="gramEnd"/>
      <w:r w:rsidRPr="00620494">
        <w:rPr>
          <w:color w:val="2222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Стороне</w:t>
      </w:r>
      <w:r w:rsidRPr="00E10090"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color w:val="222222"/>
          <w:sz w:val="24"/>
          <w:szCs w:val="24"/>
        </w:rPr>
        <w:t xml:space="preserve"> денежные </w:t>
      </w:r>
      <w:r w:rsidRPr="00620494">
        <w:rPr>
          <w:color w:val="222222"/>
          <w:sz w:val="24"/>
          <w:szCs w:val="24"/>
        </w:rPr>
        <w:t xml:space="preserve"> сре</w:t>
      </w:r>
      <w:r w:rsidR="007F7F63">
        <w:rPr>
          <w:color w:val="222222"/>
          <w:sz w:val="24"/>
          <w:szCs w:val="24"/>
        </w:rPr>
        <w:t>дства в срок до "__" _________</w:t>
      </w:r>
    </w:p>
    <w:p w:rsidR="00C3481A" w:rsidRPr="00C3481A" w:rsidRDefault="00620494" w:rsidP="007F7F63">
      <w:pPr>
        <w:pStyle w:val="a3"/>
        <w:tabs>
          <w:tab w:val="left" w:pos="567"/>
          <w:tab w:val="left" w:pos="1134"/>
          <w:tab w:val="left" w:pos="1276"/>
        </w:tabs>
        <w:ind w:left="567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 2020</w:t>
      </w:r>
      <w:r w:rsidRPr="00620494">
        <w:rPr>
          <w:color w:val="222222"/>
          <w:sz w:val="24"/>
          <w:szCs w:val="24"/>
        </w:rPr>
        <w:t xml:space="preserve"> года,</w:t>
      </w:r>
      <w:r w:rsidR="000563C0">
        <w:rPr>
          <w:color w:val="222222"/>
          <w:sz w:val="24"/>
          <w:szCs w:val="24"/>
        </w:rPr>
        <w:t xml:space="preserve"> </w:t>
      </w:r>
      <w:r w:rsidRPr="00620494">
        <w:rPr>
          <w:color w:val="222222"/>
          <w:sz w:val="24"/>
          <w:szCs w:val="24"/>
        </w:rPr>
        <w:t xml:space="preserve">траншами согласно Приложения №1 график финансирования. </w:t>
      </w:r>
    </w:p>
    <w:p w:rsidR="00620494" w:rsidRPr="00620494" w:rsidRDefault="00C3481A" w:rsidP="00C3481A">
      <w:pPr>
        <w:pStyle w:val="a3"/>
        <w:tabs>
          <w:tab w:val="left" w:pos="567"/>
          <w:tab w:val="left" w:pos="1134"/>
          <w:tab w:val="left" w:pos="1276"/>
        </w:tabs>
        <w:ind w:left="567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Окончательным моментом передачи денежных</w:t>
      </w:r>
      <w:r w:rsidR="00620494" w:rsidRPr="00620494">
        <w:rPr>
          <w:color w:val="222222"/>
          <w:sz w:val="24"/>
          <w:szCs w:val="24"/>
        </w:rPr>
        <w:t xml:space="preserve"> средств считается мо</w:t>
      </w:r>
      <w:r>
        <w:rPr>
          <w:color w:val="222222"/>
          <w:sz w:val="24"/>
          <w:szCs w:val="24"/>
        </w:rPr>
        <w:t>мент перечисления полных денежных</w:t>
      </w:r>
      <w:r w:rsidR="00620494" w:rsidRPr="00620494">
        <w:rPr>
          <w:color w:val="222222"/>
          <w:sz w:val="24"/>
          <w:szCs w:val="24"/>
        </w:rPr>
        <w:t xml:space="preserve"> средств на банковский счет.</w:t>
      </w:r>
    </w:p>
    <w:p w:rsidR="007C7326" w:rsidRPr="00E10090" w:rsidRDefault="007C7326" w:rsidP="007C7326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E10090">
        <w:rPr>
          <w:color w:val="000000"/>
          <w:sz w:val="24"/>
          <w:szCs w:val="24"/>
        </w:rPr>
        <w:t>Сторона-2 обязуется:</w:t>
      </w:r>
    </w:p>
    <w:p w:rsidR="007C7326" w:rsidRPr="000563C0" w:rsidRDefault="000563C0" w:rsidP="000563C0">
      <w:pPr>
        <w:ind w:left="567"/>
        <w:jc w:val="both"/>
        <w:rPr>
          <w:sz w:val="24"/>
          <w:szCs w:val="24"/>
        </w:rPr>
      </w:pPr>
      <w:r w:rsidRPr="000563C0">
        <w:rPr>
          <w:sz w:val="24"/>
          <w:szCs w:val="24"/>
        </w:rPr>
        <w:t>2.2.1</w:t>
      </w:r>
      <w:r>
        <w:rPr>
          <w:sz w:val="24"/>
          <w:szCs w:val="24"/>
        </w:rPr>
        <w:t>.</w:t>
      </w:r>
      <w:r w:rsidRPr="000563C0">
        <w:rPr>
          <w:sz w:val="24"/>
          <w:szCs w:val="24"/>
        </w:rPr>
        <w:t xml:space="preserve"> </w:t>
      </w:r>
      <w:r w:rsidR="007C7326" w:rsidRPr="000563C0">
        <w:rPr>
          <w:sz w:val="24"/>
          <w:szCs w:val="24"/>
        </w:rPr>
        <w:t xml:space="preserve">принять и использовать оказанную спонсорскую помощь строго по целевому назначению и предоставить отчет </w:t>
      </w:r>
      <w:r w:rsidR="007C7326" w:rsidRPr="000563C0">
        <w:rPr>
          <w:sz w:val="24"/>
          <w:szCs w:val="24"/>
          <w:lang w:val="kk-KZ"/>
        </w:rPr>
        <w:t>для Стороны</w:t>
      </w:r>
      <w:r w:rsidR="007C7326" w:rsidRPr="000563C0">
        <w:rPr>
          <w:sz w:val="24"/>
          <w:szCs w:val="24"/>
        </w:rPr>
        <w:t>-1 (с приложением копий всех первичных документов</w:t>
      </w:r>
      <w:r w:rsidR="00C3481A" w:rsidRPr="000563C0">
        <w:rPr>
          <w:sz w:val="24"/>
          <w:szCs w:val="24"/>
        </w:rPr>
        <w:t>, фискальных чеков</w:t>
      </w:r>
      <w:r w:rsidR="007C7326" w:rsidRPr="000563C0">
        <w:rPr>
          <w:sz w:val="24"/>
          <w:szCs w:val="24"/>
        </w:rPr>
        <w:t>).</w:t>
      </w:r>
    </w:p>
    <w:p w:rsidR="000563C0" w:rsidRDefault="000563C0" w:rsidP="000563C0">
      <w:pPr>
        <w:ind w:left="567"/>
        <w:jc w:val="both"/>
        <w:rPr>
          <w:sz w:val="24"/>
          <w:szCs w:val="24"/>
          <w:lang w:val="kk-KZ"/>
        </w:rPr>
      </w:pPr>
      <w:r w:rsidRPr="000563C0">
        <w:rPr>
          <w:color w:val="222222"/>
          <w:sz w:val="24"/>
          <w:szCs w:val="24"/>
        </w:rPr>
        <w:t>2.2.2</w:t>
      </w:r>
      <w:r>
        <w:rPr>
          <w:color w:val="222222"/>
          <w:sz w:val="24"/>
          <w:szCs w:val="24"/>
        </w:rPr>
        <w:t>.</w:t>
      </w:r>
      <w:r w:rsidRPr="000563C0">
        <w:rPr>
          <w:color w:val="222222"/>
          <w:sz w:val="24"/>
          <w:szCs w:val="24"/>
        </w:rPr>
        <w:t xml:space="preserve"> </w:t>
      </w:r>
      <w:r w:rsidR="00C3481A" w:rsidRPr="000563C0">
        <w:rPr>
          <w:color w:val="222222"/>
          <w:sz w:val="24"/>
          <w:szCs w:val="24"/>
        </w:rPr>
        <w:t xml:space="preserve">ежемесячный отчет должен быть представлен </w:t>
      </w:r>
      <w:r w:rsidR="00C3481A" w:rsidRPr="000563C0">
        <w:rPr>
          <w:sz w:val="24"/>
          <w:szCs w:val="24"/>
          <w:lang w:val="kk-KZ"/>
        </w:rPr>
        <w:t>Стороне</w:t>
      </w:r>
      <w:r w:rsidR="00C3481A" w:rsidRPr="000563C0">
        <w:rPr>
          <w:sz w:val="24"/>
          <w:szCs w:val="24"/>
        </w:rPr>
        <w:t>-1</w:t>
      </w:r>
      <w:r w:rsidR="00C3481A" w:rsidRPr="000563C0">
        <w:rPr>
          <w:color w:val="222222"/>
          <w:sz w:val="24"/>
          <w:szCs w:val="24"/>
        </w:rPr>
        <w:t xml:space="preserve"> в срок не позднее 15 (пятнадцатого) числа </w:t>
      </w:r>
      <w:proofErr w:type="gramStart"/>
      <w:r w:rsidR="00C3481A" w:rsidRPr="000563C0">
        <w:rPr>
          <w:color w:val="222222"/>
          <w:sz w:val="24"/>
          <w:szCs w:val="24"/>
        </w:rPr>
        <w:t>каждого месяца</w:t>
      </w:r>
      <w:proofErr w:type="gramEnd"/>
      <w:r w:rsidR="00C3481A" w:rsidRPr="000563C0">
        <w:rPr>
          <w:color w:val="222222"/>
          <w:sz w:val="24"/>
          <w:szCs w:val="24"/>
        </w:rPr>
        <w:t xml:space="preserve"> следующего за отчетным.</w:t>
      </w:r>
    </w:p>
    <w:p w:rsidR="00C3481A" w:rsidRPr="000563C0" w:rsidRDefault="000563C0" w:rsidP="000563C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2.2.3.</w:t>
      </w:r>
      <w:r w:rsidR="00C3481A" w:rsidRPr="000563C0">
        <w:rPr>
          <w:color w:val="222222"/>
          <w:sz w:val="24"/>
          <w:szCs w:val="24"/>
        </w:rPr>
        <w:t> </w:t>
      </w:r>
      <w:r w:rsidRPr="000563C0">
        <w:rPr>
          <w:sz w:val="24"/>
          <w:szCs w:val="24"/>
          <w:lang w:val="kk-KZ"/>
        </w:rPr>
        <w:t>Сторона</w:t>
      </w:r>
      <w:r w:rsidRPr="000563C0">
        <w:rPr>
          <w:sz w:val="24"/>
          <w:szCs w:val="24"/>
        </w:rPr>
        <w:t>-2</w:t>
      </w:r>
      <w:r w:rsidRPr="000563C0">
        <w:rPr>
          <w:color w:val="222222"/>
          <w:sz w:val="24"/>
          <w:szCs w:val="24"/>
        </w:rPr>
        <w:t xml:space="preserve"> обязана обеспечить возможность осуществления </w:t>
      </w:r>
      <w:r w:rsidRPr="000563C0">
        <w:rPr>
          <w:sz w:val="24"/>
          <w:szCs w:val="24"/>
          <w:lang w:val="kk-KZ"/>
        </w:rPr>
        <w:t>Стороне-2</w:t>
      </w:r>
      <w:r w:rsidRPr="000563C0">
        <w:rPr>
          <w:color w:val="222222"/>
          <w:sz w:val="24"/>
          <w:szCs w:val="24"/>
        </w:rPr>
        <w:t xml:space="preserve"> контроля за целевым использованием денежных средств путем предоставления </w:t>
      </w:r>
      <w:r w:rsidRPr="000563C0">
        <w:rPr>
          <w:sz w:val="24"/>
          <w:szCs w:val="24"/>
          <w:lang w:val="kk-KZ"/>
        </w:rPr>
        <w:t>Стороне</w:t>
      </w:r>
      <w:r w:rsidRPr="000563C0">
        <w:rPr>
          <w:sz w:val="24"/>
          <w:szCs w:val="24"/>
        </w:rPr>
        <w:t xml:space="preserve">-1 </w:t>
      </w:r>
      <w:r w:rsidRPr="000563C0">
        <w:rPr>
          <w:color w:val="222222"/>
          <w:sz w:val="24"/>
          <w:szCs w:val="24"/>
        </w:rPr>
        <w:t xml:space="preserve"> ежемесячного письменного отчета о том, на какие цели были направлены денежные  средства.</w:t>
      </w:r>
    </w:p>
    <w:p w:rsidR="00C3481A" w:rsidRPr="008A2FE8" w:rsidRDefault="00C3481A" w:rsidP="00C3481A">
      <w:pPr>
        <w:shd w:val="clear" w:color="auto" w:fill="FFF9EE"/>
        <w:spacing w:line="323" w:lineRule="atLeast"/>
        <w:jc w:val="both"/>
        <w:rPr>
          <w:color w:val="222222"/>
        </w:rPr>
      </w:pPr>
    </w:p>
    <w:p w:rsidR="00620494" w:rsidRPr="00E10090" w:rsidRDefault="00620494" w:rsidP="00C3481A">
      <w:pPr>
        <w:ind w:firstLine="567"/>
        <w:jc w:val="both"/>
        <w:rPr>
          <w:sz w:val="24"/>
          <w:szCs w:val="24"/>
        </w:rPr>
      </w:pPr>
    </w:p>
    <w:p w:rsidR="007C7326" w:rsidRPr="00E10090" w:rsidRDefault="007C7326" w:rsidP="007C7326">
      <w:pPr>
        <w:tabs>
          <w:tab w:val="left" w:pos="1260"/>
        </w:tabs>
        <w:jc w:val="both"/>
        <w:rPr>
          <w:sz w:val="24"/>
          <w:szCs w:val="24"/>
        </w:rPr>
      </w:pPr>
    </w:p>
    <w:p w:rsidR="007C7326" w:rsidRPr="00E10090" w:rsidRDefault="007C7326" w:rsidP="007C7326">
      <w:pPr>
        <w:keepNext/>
        <w:widowControl w:val="0"/>
        <w:spacing w:line="276" w:lineRule="auto"/>
        <w:ind w:right="141" w:hanging="231"/>
        <w:contextualSpacing/>
        <w:jc w:val="center"/>
        <w:rPr>
          <w:b/>
          <w:sz w:val="24"/>
          <w:szCs w:val="24"/>
        </w:rPr>
      </w:pPr>
      <w:r w:rsidRPr="00E10090">
        <w:rPr>
          <w:b/>
          <w:sz w:val="24"/>
          <w:szCs w:val="24"/>
        </w:rPr>
        <w:t>3. ИЗМЕНЕНИЕ ДОГОВОРА</w:t>
      </w:r>
    </w:p>
    <w:p w:rsidR="007C7326" w:rsidRPr="00E10090" w:rsidRDefault="007C7326" w:rsidP="007C7326">
      <w:pPr>
        <w:keepNext/>
        <w:widowControl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</w:p>
    <w:p w:rsidR="007C7326" w:rsidRPr="00E10090" w:rsidRDefault="007C7326" w:rsidP="007C7326">
      <w:pPr>
        <w:keepNext/>
        <w:widowControl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  <w:r w:rsidRPr="00E10090">
        <w:rPr>
          <w:sz w:val="24"/>
          <w:szCs w:val="24"/>
        </w:rPr>
        <w:t xml:space="preserve">3.1. Любые дополнения и\или изменения к настоящему Договору возможны только по письменному соглашению Сторон в случае их письменного оформления и подписания в виде </w:t>
      </w:r>
      <w:r w:rsidRPr="00E10090">
        <w:rPr>
          <w:sz w:val="24"/>
          <w:szCs w:val="24"/>
        </w:rPr>
        <w:lastRenderedPageBreak/>
        <w:t xml:space="preserve">дополнительного соглашения, являющегося неотъемлемой частью настоящего договора. </w:t>
      </w:r>
    </w:p>
    <w:p w:rsidR="007C7326" w:rsidRPr="00E10090" w:rsidRDefault="007C7326" w:rsidP="007C7326">
      <w:pPr>
        <w:keepNext/>
        <w:widowControl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</w:p>
    <w:p w:rsidR="007C7326" w:rsidRPr="00E10090" w:rsidRDefault="007C7326" w:rsidP="007C7326">
      <w:pPr>
        <w:keepNext/>
        <w:widowControl w:val="0"/>
        <w:spacing w:line="276" w:lineRule="auto"/>
        <w:ind w:right="141" w:hanging="231"/>
        <w:contextualSpacing/>
        <w:jc w:val="center"/>
        <w:rPr>
          <w:b/>
          <w:sz w:val="24"/>
          <w:szCs w:val="24"/>
        </w:rPr>
      </w:pPr>
      <w:r w:rsidRPr="00E10090">
        <w:rPr>
          <w:b/>
          <w:sz w:val="24"/>
          <w:szCs w:val="24"/>
        </w:rPr>
        <w:t>4. ПРОЧИЕ УСЛОВИЯ</w:t>
      </w:r>
    </w:p>
    <w:p w:rsidR="007C7326" w:rsidRPr="00E10090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rPr>
          <w:sz w:val="24"/>
          <w:szCs w:val="24"/>
        </w:rPr>
      </w:pPr>
    </w:p>
    <w:p w:rsidR="007C7326" w:rsidRPr="00E10090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  <w:r w:rsidRPr="00E10090">
        <w:rPr>
          <w:sz w:val="24"/>
          <w:szCs w:val="24"/>
        </w:rPr>
        <w:t>4.1. С момента подписания настоящего Договора все предшествующие устные договоренности и\или переписка, касающиеся настоящего Договора, теряют обязательную для исполнения силу и утрачивают смысл.</w:t>
      </w:r>
    </w:p>
    <w:p w:rsidR="007C7326" w:rsidRPr="00E10090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  <w:r w:rsidRPr="00E10090">
        <w:rPr>
          <w:sz w:val="24"/>
          <w:szCs w:val="24"/>
        </w:rPr>
        <w:t>4.2. Ни одна из Сторон не вправе передавать свои обязательства по настоящему Договору третьей стороне без письменного согласия другой Стороны, полученного согласованным Сторонами способом.</w:t>
      </w:r>
    </w:p>
    <w:p w:rsidR="007C7326" w:rsidRPr="00E10090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  <w:r w:rsidRPr="00E10090">
        <w:rPr>
          <w:sz w:val="24"/>
          <w:szCs w:val="24"/>
        </w:rPr>
        <w:t>4.3. Ни одна из Сторон не будет нести ответственности другой Стороны и не станет стороной по делу во взаимоотношениях с любыми третьими юридическими и/или физическими лицами, за исключением случаев, когда это установлено законодательством Республики Казахстан.</w:t>
      </w:r>
    </w:p>
    <w:p w:rsidR="007C7326" w:rsidRPr="00E10090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  <w:r w:rsidRPr="00E10090">
        <w:rPr>
          <w:sz w:val="24"/>
          <w:szCs w:val="24"/>
        </w:rPr>
        <w:t>4.4. Стороны обязаны соблюдать требования конфиденциальности в отношении всех условий настоящего Договора и условий, предшествовавших его подписанию, которые каждая Сторона самостоятельно относит к коммерческой тайне другой Стороны, и не предпринимать никаких действий, способных прямо либо косвенно повлечь за собой разглашение, за исключением случаев, особо предусмотренных действующими законодательством Республики Казахстан.</w:t>
      </w:r>
    </w:p>
    <w:p w:rsidR="007C7326" w:rsidRPr="00E10090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</w:rPr>
      </w:pPr>
      <w:r w:rsidRPr="00E10090">
        <w:rPr>
          <w:sz w:val="24"/>
          <w:szCs w:val="24"/>
        </w:rPr>
        <w:t>4.5. Стороны заявляют, что содержание настоящего Договора им понятно, так как составлено в соответствии с их добровольным желанием и искрен</w:t>
      </w:r>
      <w:r w:rsidR="00BD77B1">
        <w:rPr>
          <w:sz w:val="24"/>
          <w:szCs w:val="24"/>
        </w:rPr>
        <w:t>ним стремлением к сотрудничеству</w:t>
      </w:r>
      <w:r w:rsidRPr="00E10090">
        <w:rPr>
          <w:sz w:val="24"/>
          <w:szCs w:val="24"/>
        </w:rPr>
        <w:t xml:space="preserve"> и достижению пользы, в связи с чем настоящий Договор подписан обеими Сторонами и скреплен оттиском печати Стороны по собственной воле и без постороннего принуждения.</w:t>
      </w:r>
    </w:p>
    <w:p w:rsidR="007C7326" w:rsidRPr="00E10090" w:rsidRDefault="007C7326" w:rsidP="007C7326">
      <w:pPr>
        <w:keepNext/>
        <w:widowControl w:val="0"/>
        <w:spacing w:line="276" w:lineRule="auto"/>
        <w:ind w:right="141"/>
        <w:contextualSpacing/>
        <w:jc w:val="center"/>
        <w:rPr>
          <w:b/>
          <w:sz w:val="24"/>
          <w:szCs w:val="24"/>
        </w:rPr>
      </w:pPr>
    </w:p>
    <w:p w:rsidR="007C7326" w:rsidRPr="00E10090" w:rsidRDefault="007C7326" w:rsidP="007C7326">
      <w:pPr>
        <w:keepNext/>
        <w:widowControl w:val="0"/>
        <w:spacing w:line="276" w:lineRule="auto"/>
        <w:ind w:right="141"/>
        <w:contextualSpacing/>
        <w:jc w:val="center"/>
        <w:rPr>
          <w:b/>
          <w:sz w:val="24"/>
          <w:szCs w:val="24"/>
        </w:rPr>
      </w:pPr>
      <w:r w:rsidRPr="00E10090">
        <w:rPr>
          <w:b/>
          <w:sz w:val="24"/>
          <w:szCs w:val="24"/>
        </w:rPr>
        <w:t>5. ФОРС МАЖОР</w:t>
      </w:r>
    </w:p>
    <w:p w:rsidR="007C7326" w:rsidRPr="00E10090" w:rsidRDefault="007C7326" w:rsidP="007C7326">
      <w:pPr>
        <w:keepNext/>
        <w:widowControl w:val="0"/>
        <w:spacing w:line="276" w:lineRule="auto"/>
        <w:ind w:right="141"/>
        <w:contextualSpacing/>
        <w:jc w:val="center"/>
        <w:rPr>
          <w:b/>
          <w:sz w:val="24"/>
          <w:szCs w:val="24"/>
        </w:rPr>
      </w:pP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sz w:val="24"/>
          <w:szCs w:val="24"/>
        </w:rPr>
        <w:t>5.1. Стороны освобождаются, от ответственности за полное или частичное неисполнение обязательств по настоящему Договору, если такое невыполнение явилось следствием обстоятельств непреодолимой силы, наступивших после заключения настоящего Договора в результате событий чрезвычайного характера, которые Стороны ни предвидеть, ни предотвратить не могли.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sz w:val="24"/>
          <w:szCs w:val="24"/>
        </w:rPr>
        <w:t>5.2. Сторона, неисполнение обязательств которой вызвано форс-мажорными обстоятельствами, обязана известить об этом в письменной форме другую Сторону с приложением соответствующих документов в срок не более трех дней со дня возникновения таких обстоятельств. В этом случае Стороны в срок не более семи дней с даты получения извещения адресатом согласовывают в письменной форме свои дальнейшие действия по настоящему договору. Информация должна содержать данные о характере обстоятельств, а также оценку срока их влияния на исполнение Стороной своих обязательств по настоящему Договору.</w:t>
      </w:r>
    </w:p>
    <w:p w:rsidR="007C7326" w:rsidRPr="00E10090" w:rsidRDefault="007C7326" w:rsidP="007C7326">
      <w:pPr>
        <w:keepNext/>
        <w:widowControl w:val="0"/>
        <w:spacing w:line="276" w:lineRule="auto"/>
        <w:ind w:right="141" w:hanging="177"/>
        <w:contextualSpacing/>
        <w:jc w:val="both"/>
        <w:rPr>
          <w:sz w:val="24"/>
          <w:szCs w:val="24"/>
        </w:rPr>
      </w:pPr>
      <w:r w:rsidRPr="00E10090">
        <w:rPr>
          <w:sz w:val="24"/>
          <w:szCs w:val="24"/>
        </w:rPr>
        <w:t>В случае несвоевременного извещения Сторона лишается права ссылаться на форс-мажорные обстоятельства, как основание невыполнения своих обязательств по настоящему Договору.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sz w:val="24"/>
          <w:szCs w:val="24"/>
        </w:rPr>
        <w:t>5.3. Достаточным доказательством возникновения и прекращения действия форс-мажорных обстоятельств будут служить свидетельства уполномоченных органов Республики Казахстан.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sz w:val="24"/>
          <w:szCs w:val="24"/>
        </w:rPr>
        <w:t>5.4.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sz w:val="24"/>
          <w:szCs w:val="24"/>
        </w:rPr>
        <w:t xml:space="preserve">5.5. Если в результате форс-мажорных обстоятельств условия настоящего Договора не </w:t>
      </w:r>
      <w:r w:rsidRPr="00E10090">
        <w:rPr>
          <w:rFonts w:ascii="Times New Roman" w:hAnsi="Times New Roman"/>
          <w:b w:val="0"/>
          <w:i w:val="0"/>
          <w:sz w:val="24"/>
          <w:szCs w:val="24"/>
        </w:rPr>
        <w:lastRenderedPageBreak/>
        <w:t>выполняются более трех месяцев, то любая из Сторон по настоящему Договору имеет право досрочно расторгнуть настоящий Договор в одностороннем порядке, уведомив другую Сторону за десять дней. При этом ни одна из Сторон не имеет права требовать от другой Стороны возмещения каких бы то ни было убытков.</w:t>
      </w:r>
    </w:p>
    <w:p w:rsidR="007C7326" w:rsidRPr="00E10090" w:rsidRDefault="007C7326" w:rsidP="007C7326">
      <w:pPr>
        <w:keepNext/>
        <w:widowControl w:val="0"/>
        <w:spacing w:line="276" w:lineRule="auto"/>
        <w:contextualSpacing/>
        <w:rPr>
          <w:sz w:val="24"/>
          <w:szCs w:val="24"/>
        </w:rPr>
      </w:pPr>
    </w:p>
    <w:p w:rsidR="007C7326" w:rsidRPr="00E10090" w:rsidRDefault="007C7326" w:rsidP="007C7326">
      <w:pPr>
        <w:keepNext/>
        <w:widowControl w:val="0"/>
        <w:tabs>
          <w:tab w:val="left" w:pos="2919"/>
        </w:tabs>
        <w:spacing w:line="276" w:lineRule="auto"/>
        <w:contextualSpacing/>
        <w:jc w:val="center"/>
        <w:rPr>
          <w:b/>
          <w:color w:val="000000"/>
          <w:sz w:val="24"/>
          <w:szCs w:val="24"/>
        </w:rPr>
      </w:pPr>
      <w:r w:rsidRPr="00E10090">
        <w:rPr>
          <w:b/>
          <w:color w:val="000000"/>
          <w:sz w:val="24"/>
          <w:szCs w:val="24"/>
        </w:rPr>
        <w:t>6. ПОРЯДОК РАЗРЕШЕНИЯ СПОРОВ И РАЗНОГЛАСИЙ</w:t>
      </w:r>
    </w:p>
    <w:p w:rsidR="007C7326" w:rsidRPr="00E10090" w:rsidRDefault="007C7326" w:rsidP="007C7326">
      <w:pPr>
        <w:keepNext/>
        <w:widowControl w:val="0"/>
        <w:tabs>
          <w:tab w:val="left" w:pos="2919"/>
        </w:tabs>
        <w:spacing w:line="276" w:lineRule="auto"/>
        <w:contextualSpacing/>
        <w:jc w:val="center"/>
        <w:rPr>
          <w:b/>
          <w:color w:val="000000"/>
          <w:sz w:val="24"/>
          <w:szCs w:val="24"/>
        </w:rPr>
      </w:pP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color w:val="000000"/>
          <w:sz w:val="24"/>
          <w:szCs w:val="24"/>
        </w:rPr>
        <w:t>6.1. Настоящий Договор заключен в соответствии с требованиями норм действующего права Республики Казахстан по состоянию на момент его подписания.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6.2. Все споры, возникающие в процессе исполнения настоящего Договора, подлежат урегулированию путем переговоров. В случае не достижения согласия между </w:t>
      </w:r>
      <w:r w:rsidRPr="00E10090">
        <w:rPr>
          <w:rFonts w:ascii="Times New Roman" w:hAnsi="Times New Roman"/>
          <w:i w:val="0"/>
          <w:color w:val="000000"/>
          <w:sz w:val="24"/>
          <w:szCs w:val="24"/>
        </w:rPr>
        <w:t>Сторонами</w:t>
      </w:r>
      <w:r w:rsidRPr="00E10090">
        <w:rPr>
          <w:rFonts w:ascii="Times New Roman" w:hAnsi="Times New Roman"/>
          <w:b w:val="0"/>
          <w:i w:val="0"/>
          <w:color w:val="000000"/>
          <w:sz w:val="24"/>
          <w:szCs w:val="24"/>
        </w:rPr>
        <w:t>, споры подлежат рассмотрению в соответствии с действующим законодательством Республики Казахстан.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color w:val="000000"/>
          <w:sz w:val="24"/>
          <w:szCs w:val="24"/>
        </w:rPr>
        <w:t>6.3.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color w:val="000000"/>
          <w:sz w:val="24"/>
          <w:szCs w:val="24"/>
        </w:rPr>
        <w:t>6.4. Изменение или досрочное расторжение настоящего Договора может быть осуществлено в письменном виде на основании:</w:t>
      </w:r>
    </w:p>
    <w:p w:rsidR="007C7326" w:rsidRPr="00E10090" w:rsidRDefault="007C7326" w:rsidP="007C7326">
      <w:pPr>
        <w:pStyle w:val="3"/>
        <w:widowControl w:val="0"/>
        <w:spacing w:line="276" w:lineRule="auto"/>
        <w:ind w:hanging="284"/>
        <w:contextualSpacing/>
        <w:jc w:val="both"/>
        <w:rPr>
          <w:b w:val="0"/>
          <w:color w:val="000000"/>
          <w:szCs w:val="24"/>
        </w:rPr>
      </w:pPr>
      <w:r w:rsidRPr="00E10090">
        <w:rPr>
          <w:b w:val="0"/>
          <w:color w:val="000000"/>
          <w:szCs w:val="24"/>
        </w:rPr>
        <w:t>6.4.1. Согласия обеих Сторон, подписанного уполномоченными представителями.</w:t>
      </w:r>
    </w:p>
    <w:p w:rsidR="007C7326" w:rsidRPr="00E10090" w:rsidRDefault="007C7326" w:rsidP="007C7326">
      <w:pPr>
        <w:pStyle w:val="3"/>
        <w:widowControl w:val="0"/>
        <w:spacing w:line="276" w:lineRule="auto"/>
        <w:ind w:hanging="284"/>
        <w:contextualSpacing/>
        <w:jc w:val="both"/>
        <w:rPr>
          <w:b w:val="0"/>
          <w:color w:val="000000"/>
          <w:szCs w:val="24"/>
        </w:rPr>
      </w:pPr>
      <w:r w:rsidRPr="00E10090">
        <w:rPr>
          <w:b w:val="0"/>
          <w:color w:val="000000"/>
          <w:szCs w:val="24"/>
        </w:rPr>
        <w:t>6.4.2. По инициативе одной из Сторон, в случаях, предусмотренных настоящим Договором и действующим законодательством Республики Казахстан.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6.5. Во всем остальном, что не предусмотрено настоящим Договором, Стороны руководствуются действующим законодательством Республики Казахстан. </w:t>
      </w:r>
    </w:p>
    <w:p w:rsidR="007C7326" w:rsidRPr="00E10090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E10090">
        <w:rPr>
          <w:rFonts w:ascii="Times New Roman" w:hAnsi="Times New Roman"/>
          <w:b w:val="0"/>
          <w:i w:val="0"/>
          <w:color w:val="000000"/>
          <w:sz w:val="24"/>
          <w:szCs w:val="24"/>
        </w:rPr>
        <w:t>6.6. Настоящий Договор составлен на русском языке, в двух экземплярах, по одному для каждой из Сторон, каждый из которых имеет одинаковую юридическую силу.</w:t>
      </w:r>
    </w:p>
    <w:p w:rsidR="007C7326" w:rsidRPr="00EF0F4C" w:rsidRDefault="007C7326" w:rsidP="00EF0F4C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lang w:val="ru-RU" w:eastAsia="ru-RU"/>
        </w:rPr>
      </w:pPr>
    </w:p>
    <w:p w:rsidR="007C7326" w:rsidRPr="00E10090" w:rsidRDefault="007C7326" w:rsidP="007C7326">
      <w:pPr>
        <w:tabs>
          <w:tab w:val="num" w:pos="0"/>
        </w:tabs>
        <w:ind w:firstLine="720"/>
        <w:jc w:val="center"/>
        <w:rPr>
          <w:b/>
          <w:bCs/>
          <w:sz w:val="24"/>
          <w:szCs w:val="24"/>
        </w:rPr>
      </w:pPr>
      <w:r w:rsidRPr="00E10090">
        <w:rPr>
          <w:b/>
          <w:bCs/>
          <w:sz w:val="24"/>
          <w:szCs w:val="24"/>
        </w:rPr>
        <w:t>5. РЕКВИЗИТЫ И ПОДПИСИ СТОРОН</w:t>
      </w:r>
    </w:p>
    <w:p w:rsidR="007C7326" w:rsidRPr="00E10090" w:rsidRDefault="007C7326" w:rsidP="007C7326">
      <w:pPr>
        <w:tabs>
          <w:tab w:val="num" w:pos="0"/>
        </w:tabs>
        <w:ind w:firstLine="720"/>
        <w:jc w:val="center"/>
        <w:rPr>
          <w:bCs/>
          <w:sz w:val="24"/>
          <w:szCs w:val="24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C7326" w:rsidRPr="00E10090" w:rsidTr="007C7326">
        <w:trPr>
          <w:trHeight w:val="209"/>
        </w:trPr>
        <w:tc>
          <w:tcPr>
            <w:tcW w:w="4820" w:type="dxa"/>
          </w:tcPr>
          <w:p w:rsidR="007C7326" w:rsidRPr="00E10090" w:rsidRDefault="007C7326" w:rsidP="007C7326">
            <w:pPr>
              <w:rPr>
                <w:b/>
                <w:sz w:val="24"/>
                <w:szCs w:val="24"/>
              </w:rPr>
            </w:pPr>
            <w:r w:rsidRPr="00E10090">
              <w:rPr>
                <w:b/>
                <w:sz w:val="24"/>
                <w:szCs w:val="24"/>
              </w:rPr>
              <w:t>Сторона-1</w:t>
            </w:r>
          </w:p>
        </w:tc>
        <w:tc>
          <w:tcPr>
            <w:tcW w:w="4819" w:type="dxa"/>
          </w:tcPr>
          <w:p w:rsidR="007C7326" w:rsidRPr="00E10090" w:rsidRDefault="007C7326" w:rsidP="007C7326">
            <w:pPr>
              <w:rPr>
                <w:b/>
                <w:sz w:val="24"/>
                <w:szCs w:val="24"/>
              </w:rPr>
            </w:pPr>
            <w:r w:rsidRPr="00E10090">
              <w:rPr>
                <w:b/>
                <w:sz w:val="24"/>
                <w:szCs w:val="24"/>
              </w:rPr>
              <w:t>Сторона-2</w:t>
            </w:r>
          </w:p>
        </w:tc>
      </w:tr>
      <w:tr w:rsidR="007C7326" w:rsidRPr="00E10090" w:rsidTr="007C7326">
        <w:trPr>
          <w:trHeight w:val="209"/>
        </w:trPr>
        <w:tc>
          <w:tcPr>
            <w:tcW w:w="4820" w:type="dxa"/>
          </w:tcPr>
          <w:p w:rsidR="00EF0F4C" w:rsidRDefault="00EF0F4C" w:rsidP="00EF0F4C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F0F4C" w:rsidRDefault="00EF0F4C" w:rsidP="00EF0F4C">
            <w:pPr>
              <w:rPr>
                <w:b/>
                <w:sz w:val="24"/>
                <w:szCs w:val="24"/>
              </w:rPr>
            </w:pPr>
          </w:p>
          <w:p w:rsidR="007C7326" w:rsidRPr="00EF0F4C" w:rsidRDefault="00EF0F4C" w:rsidP="00EF0F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</w:t>
            </w:r>
            <w:r w:rsidR="007C7326" w:rsidRPr="00E10090">
              <w:rPr>
                <w:b/>
                <w:sz w:val="24"/>
                <w:szCs w:val="24"/>
              </w:rPr>
              <w:t xml:space="preserve"> </w:t>
            </w:r>
            <w:r w:rsidR="007C7326">
              <w:rPr>
                <w:b/>
                <w:sz w:val="24"/>
                <w:szCs w:val="24"/>
                <w:lang w:val="kk-KZ"/>
              </w:rPr>
              <w:t xml:space="preserve">помощи детям </w:t>
            </w:r>
            <w:r w:rsidR="007C7326">
              <w:rPr>
                <w:b/>
                <w:sz w:val="24"/>
                <w:szCs w:val="24"/>
              </w:rPr>
              <w:t>–</w:t>
            </w:r>
            <w:r w:rsidR="007C7326">
              <w:rPr>
                <w:b/>
                <w:sz w:val="24"/>
                <w:szCs w:val="24"/>
                <w:lang w:val="kk-KZ"/>
              </w:rPr>
              <w:t xml:space="preserve">инвалидам </w:t>
            </w:r>
            <w:r w:rsidR="007C7326" w:rsidRPr="00E10090">
              <w:rPr>
                <w:b/>
                <w:sz w:val="24"/>
                <w:szCs w:val="24"/>
              </w:rPr>
              <w:t>«</w:t>
            </w:r>
            <w:r w:rsidR="007C7326">
              <w:rPr>
                <w:b/>
                <w:sz w:val="24"/>
                <w:szCs w:val="24"/>
                <w:lang w:val="kk-KZ"/>
              </w:rPr>
              <w:t>Әлемжан жолы</w:t>
            </w:r>
            <w:r w:rsidR="007C7326" w:rsidRPr="00E10090">
              <w:rPr>
                <w:b/>
                <w:sz w:val="24"/>
                <w:szCs w:val="24"/>
              </w:rPr>
              <w:t>»</w:t>
            </w:r>
          </w:p>
          <w:p w:rsidR="007C7326" w:rsidRDefault="007C7326" w:rsidP="007C7326">
            <w:pPr>
              <w:ind w:left="304" w:hanging="304"/>
              <w:rPr>
                <w:sz w:val="24"/>
                <w:szCs w:val="24"/>
              </w:rPr>
            </w:pPr>
            <w:r w:rsidRPr="00E10090">
              <w:rPr>
                <w:sz w:val="24"/>
                <w:szCs w:val="24"/>
              </w:rPr>
              <w:t xml:space="preserve">Республика Казахстан, </w:t>
            </w:r>
            <w:r>
              <w:rPr>
                <w:sz w:val="24"/>
                <w:szCs w:val="24"/>
              </w:rPr>
              <w:t>021800,</w:t>
            </w:r>
          </w:p>
          <w:p w:rsidR="007C7326" w:rsidRDefault="007C7326" w:rsidP="007C7326">
            <w:pPr>
              <w:ind w:left="304" w:hanging="304"/>
              <w:rPr>
                <w:sz w:val="24"/>
                <w:szCs w:val="24"/>
              </w:rPr>
            </w:pPr>
            <w:proofErr w:type="spellStart"/>
            <w:r w:rsidRPr="00E1009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кмолинская</w:t>
            </w:r>
            <w:proofErr w:type="spellEnd"/>
            <w:r>
              <w:rPr>
                <w:sz w:val="24"/>
                <w:szCs w:val="24"/>
              </w:rPr>
              <w:t xml:space="preserve"> область, </w:t>
            </w:r>
          </w:p>
          <w:p w:rsidR="007C7326" w:rsidRPr="00E10090" w:rsidRDefault="007C7326" w:rsidP="007C7326">
            <w:pPr>
              <w:ind w:left="304" w:hanging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Целиноградский район, с. </w:t>
            </w:r>
            <w:proofErr w:type="spellStart"/>
            <w:r>
              <w:rPr>
                <w:sz w:val="24"/>
                <w:szCs w:val="24"/>
              </w:rPr>
              <w:t>Акмол</w:t>
            </w:r>
            <w:proofErr w:type="spellEnd"/>
            <w:r w:rsidRPr="00E10090">
              <w:rPr>
                <w:sz w:val="24"/>
                <w:szCs w:val="24"/>
              </w:rPr>
              <w:t xml:space="preserve">, </w:t>
            </w:r>
          </w:p>
          <w:p w:rsidR="007C7326" w:rsidRPr="00E10090" w:rsidRDefault="007C7326" w:rsidP="007C7326">
            <w:pPr>
              <w:rPr>
                <w:sz w:val="24"/>
                <w:szCs w:val="24"/>
              </w:rPr>
            </w:pPr>
            <w:r w:rsidRPr="00E10090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Гагарина дом 15</w:t>
            </w:r>
            <w:r w:rsidRPr="00E10090">
              <w:rPr>
                <w:sz w:val="24"/>
                <w:szCs w:val="24"/>
              </w:rPr>
              <w:t xml:space="preserve">  </w:t>
            </w:r>
          </w:p>
          <w:p w:rsidR="007C7326" w:rsidRPr="00EF0F4C" w:rsidRDefault="007C7326" w:rsidP="00EF0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161240020114</w:t>
            </w:r>
          </w:p>
          <w:p w:rsidR="007C7326" w:rsidRPr="00EF0F4C" w:rsidRDefault="007C7326" w:rsidP="007C7326">
            <w:pPr>
              <w:jc w:val="both"/>
              <w:rPr>
                <w:sz w:val="22"/>
                <w:szCs w:val="22"/>
              </w:rPr>
            </w:pPr>
            <w:r w:rsidRPr="0026121F">
              <w:rPr>
                <w:b/>
                <w:sz w:val="22"/>
                <w:szCs w:val="22"/>
              </w:rPr>
              <w:t>Банк</w:t>
            </w:r>
            <w:r w:rsidRPr="00EF0F4C">
              <w:rPr>
                <w:b/>
                <w:sz w:val="22"/>
                <w:szCs w:val="22"/>
              </w:rPr>
              <w:t xml:space="preserve"> </w:t>
            </w:r>
            <w:r w:rsidRPr="0026121F">
              <w:rPr>
                <w:b/>
                <w:sz w:val="22"/>
                <w:szCs w:val="22"/>
              </w:rPr>
              <w:t>Получателя</w:t>
            </w:r>
            <w:r w:rsidRPr="00EF0F4C">
              <w:rPr>
                <w:b/>
                <w:sz w:val="22"/>
                <w:szCs w:val="22"/>
              </w:rPr>
              <w:t xml:space="preserve"> / </w:t>
            </w:r>
            <w:r w:rsidRPr="0026121F">
              <w:rPr>
                <w:b/>
                <w:sz w:val="22"/>
                <w:szCs w:val="22"/>
                <w:lang w:val="en-US"/>
              </w:rPr>
              <w:t>Beneficiary</w:t>
            </w:r>
            <w:r w:rsidRPr="00EF0F4C">
              <w:rPr>
                <w:b/>
                <w:sz w:val="22"/>
                <w:szCs w:val="22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Bank</w:t>
            </w:r>
            <w:r w:rsidRPr="00EF0F4C">
              <w:rPr>
                <w:sz w:val="22"/>
                <w:szCs w:val="22"/>
              </w:rPr>
              <w:t xml:space="preserve">: </w:t>
            </w:r>
            <w:r w:rsidRPr="0026121F">
              <w:rPr>
                <w:sz w:val="22"/>
                <w:szCs w:val="22"/>
                <w:lang w:val="en-US"/>
              </w:rPr>
              <w:t>JSC</w:t>
            </w:r>
            <w:r w:rsidRPr="00EF0F4C">
              <w:rPr>
                <w:sz w:val="22"/>
                <w:szCs w:val="22"/>
              </w:rPr>
              <w:t xml:space="preserve"> </w:t>
            </w:r>
            <w:proofErr w:type="spellStart"/>
            <w:r w:rsidRPr="0026121F">
              <w:rPr>
                <w:sz w:val="22"/>
                <w:szCs w:val="22"/>
                <w:lang w:val="en-US"/>
              </w:rPr>
              <w:t>Halyk</w:t>
            </w:r>
            <w:proofErr w:type="spellEnd"/>
            <w:r w:rsidRPr="00EF0F4C">
              <w:rPr>
                <w:sz w:val="22"/>
                <w:szCs w:val="22"/>
              </w:rPr>
              <w:t xml:space="preserve"> </w:t>
            </w:r>
            <w:r w:rsidRPr="0026121F">
              <w:rPr>
                <w:sz w:val="22"/>
                <w:szCs w:val="22"/>
                <w:lang w:val="en-US"/>
              </w:rPr>
              <w:t>Bank</w:t>
            </w:r>
            <w:r w:rsidRPr="00EF0F4C">
              <w:rPr>
                <w:sz w:val="22"/>
                <w:szCs w:val="22"/>
              </w:rPr>
              <w:t>,</w:t>
            </w:r>
          </w:p>
          <w:p w:rsidR="007C7326" w:rsidRPr="0026121F" w:rsidRDefault="007C7326" w:rsidP="007C7326">
            <w:pPr>
              <w:jc w:val="both"/>
              <w:rPr>
                <w:sz w:val="22"/>
                <w:szCs w:val="22"/>
                <w:lang w:val="en-US"/>
              </w:rPr>
            </w:pPr>
            <w:r w:rsidRPr="0026121F">
              <w:rPr>
                <w:sz w:val="22"/>
                <w:szCs w:val="22"/>
                <w:lang w:val="en-US"/>
              </w:rPr>
              <w:t>40 Al-</w:t>
            </w:r>
            <w:proofErr w:type="spellStart"/>
            <w:r w:rsidRPr="0026121F">
              <w:rPr>
                <w:sz w:val="22"/>
                <w:szCs w:val="22"/>
                <w:lang w:val="en-US"/>
              </w:rPr>
              <w:t>Farabi</w:t>
            </w:r>
            <w:proofErr w:type="spellEnd"/>
            <w:r w:rsidRPr="0026121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21F">
              <w:rPr>
                <w:sz w:val="22"/>
                <w:szCs w:val="22"/>
                <w:lang w:val="en-US"/>
              </w:rPr>
              <w:t>ave.</w:t>
            </w:r>
            <w:proofErr w:type="spellEnd"/>
            <w:r w:rsidRPr="0026121F">
              <w:rPr>
                <w:sz w:val="22"/>
                <w:szCs w:val="22"/>
                <w:lang w:val="en-US"/>
              </w:rPr>
              <w:t>, А26M3K5, Almaty, Kazakhstan, SWIFT/BIC: HSBKKZKX</w:t>
            </w:r>
          </w:p>
          <w:p w:rsidR="007C7326" w:rsidRPr="0026121F" w:rsidRDefault="007C7326" w:rsidP="007C7326">
            <w:pPr>
              <w:jc w:val="both"/>
              <w:rPr>
                <w:sz w:val="22"/>
                <w:szCs w:val="22"/>
              </w:rPr>
            </w:pPr>
            <w:r w:rsidRPr="0026121F">
              <w:rPr>
                <w:b/>
                <w:sz w:val="22"/>
                <w:szCs w:val="22"/>
              </w:rPr>
              <w:t xml:space="preserve">Банк Корреспондент в долларах США / </w:t>
            </w:r>
            <w:r w:rsidRPr="0026121F">
              <w:rPr>
                <w:b/>
                <w:sz w:val="22"/>
                <w:szCs w:val="22"/>
                <w:lang w:val="en-US"/>
              </w:rPr>
              <w:t>Correspondent</w:t>
            </w:r>
            <w:r w:rsidRPr="0026121F">
              <w:rPr>
                <w:b/>
                <w:sz w:val="22"/>
                <w:szCs w:val="22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Bank</w:t>
            </w:r>
            <w:r w:rsidRPr="0026121F">
              <w:rPr>
                <w:b/>
                <w:sz w:val="22"/>
                <w:szCs w:val="22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in</w:t>
            </w:r>
            <w:r w:rsidRPr="0026121F">
              <w:rPr>
                <w:b/>
                <w:sz w:val="22"/>
                <w:szCs w:val="22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USD</w:t>
            </w:r>
            <w:r w:rsidRPr="0026121F">
              <w:rPr>
                <w:sz w:val="22"/>
                <w:szCs w:val="22"/>
              </w:rPr>
              <w:t>:</w:t>
            </w:r>
          </w:p>
          <w:p w:rsidR="007C7326" w:rsidRPr="0026121F" w:rsidRDefault="007C7326" w:rsidP="007C7326">
            <w:pPr>
              <w:tabs>
                <w:tab w:val="num" w:pos="0"/>
                <w:tab w:val="left" w:pos="2340"/>
              </w:tabs>
              <w:jc w:val="both"/>
              <w:rPr>
                <w:sz w:val="22"/>
                <w:szCs w:val="22"/>
                <w:lang w:val="en-US"/>
              </w:rPr>
            </w:pPr>
            <w:r w:rsidRPr="0026121F">
              <w:rPr>
                <w:sz w:val="22"/>
                <w:szCs w:val="22"/>
                <w:lang w:val="en-US"/>
              </w:rPr>
              <w:t xml:space="preserve">№ 8900372605 held with The Bank of New York Mellon., New York, USA, </w:t>
            </w:r>
          </w:p>
          <w:p w:rsidR="007C7326" w:rsidRPr="0026121F" w:rsidRDefault="007C7326" w:rsidP="007C7326">
            <w:pPr>
              <w:tabs>
                <w:tab w:val="num" w:pos="0"/>
                <w:tab w:val="left" w:pos="2340"/>
              </w:tabs>
              <w:jc w:val="both"/>
              <w:rPr>
                <w:sz w:val="22"/>
                <w:szCs w:val="22"/>
                <w:lang w:val="kk-KZ"/>
              </w:rPr>
            </w:pPr>
            <w:r w:rsidRPr="0026121F">
              <w:rPr>
                <w:sz w:val="22"/>
                <w:szCs w:val="22"/>
                <w:lang w:val="en-US"/>
              </w:rPr>
              <w:t>SWIFT/BIC:</w:t>
            </w:r>
            <w:r w:rsidRPr="0026121F">
              <w:rPr>
                <w:sz w:val="22"/>
                <w:szCs w:val="22"/>
                <w:lang w:val="kk-KZ"/>
              </w:rPr>
              <w:t xml:space="preserve"> </w:t>
            </w:r>
            <w:r w:rsidRPr="0026121F">
              <w:rPr>
                <w:sz w:val="22"/>
                <w:szCs w:val="22"/>
                <w:lang w:val="en-US"/>
              </w:rPr>
              <w:t>IRVTUS3NXXX</w:t>
            </w:r>
          </w:p>
          <w:p w:rsidR="007C7326" w:rsidRPr="0026121F" w:rsidRDefault="007C7326" w:rsidP="007C7326">
            <w:pPr>
              <w:pStyle w:val="1"/>
              <w:spacing w:befor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6121F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Получатель / Beneficiary:</w:t>
            </w:r>
            <w:r w:rsidRPr="0026121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OF ALEMZHAN ZHOLY</w:t>
            </w:r>
          </w:p>
          <w:p w:rsidR="007C7326" w:rsidRPr="00944690" w:rsidRDefault="007C7326" w:rsidP="007C7326">
            <w:pPr>
              <w:jc w:val="both"/>
              <w:rPr>
                <w:sz w:val="22"/>
                <w:szCs w:val="22"/>
                <w:lang w:val="en-US"/>
              </w:rPr>
            </w:pPr>
            <w:r w:rsidRPr="0026121F">
              <w:rPr>
                <w:b/>
                <w:sz w:val="22"/>
                <w:szCs w:val="22"/>
              </w:rPr>
              <w:t>Счёт</w:t>
            </w:r>
            <w:r w:rsidRPr="00944690">
              <w:rPr>
                <w:b/>
                <w:sz w:val="22"/>
                <w:szCs w:val="22"/>
                <w:lang w:val="en-US"/>
              </w:rPr>
              <w:t xml:space="preserve"> / </w:t>
            </w:r>
            <w:r w:rsidRPr="0026121F">
              <w:rPr>
                <w:b/>
                <w:sz w:val="22"/>
                <w:szCs w:val="22"/>
                <w:lang w:val="en-US"/>
              </w:rPr>
              <w:t>Account</w:t>
            </w:r>
            <w:r w:rsidRPr="00944690">
              <w:rPr>
                <w:b/>
                <w:sz w:val="22"/>
                <w:szCs w:val="22"/>
                <w:lang w:val="en-US"/>
              </w:rPr>
              <w:t>:</w:t>
            </w:r>
            <w:r w:rsidRPr="00944690">
              <w:rPr>
                <w:sz w:val="22"/>
                <w:szCs w:val="22"/>
                <w:lang w:val="en-US"/>
              </w:rPr>
              <w:t xml:space="preserve"> </w:t>
            </w:r>
            <w:r w:rsidRPr="00EF0F4C">
              <w:rPr>
                <w:sz w:val="22"/>
                <w:szCs w:val="22"/>
                <w:lang w:val="en-US"/>
              </w:rPr>
              <w:t>KZ</w:t>
            </w:r>
            <w:r w:rsidRPr="00944690">
              <w:rPr>
                <w:sz w:val="22"/>
                <w:szCs w:val="22"/>
                <w:lang w:val="en-US"/>
              </w:rPr>
              <w:t>206017261000001897</w:t>
            </w:r>
          </w:p>
          <w:p w:rsidR="00BD77B1" w:rsidRPr="00944690" w:rsidRDefault="00BD77B1" w:rsidP="00EF0F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</w:t>
            </w:r>
            <w:r w:rsidR="007C7326" w:rsidRPr="00E10090">
              <w:rPr>
                <w:sz w:val="24"/>
                <w:szCs w:val="24"/>
              </w:rPr>
              <w:t>ел</w:t>
            </w:r>
            <w:r w:rsidR="007C7326" w:rsidRPr="00944690">
              <w:rPr>
                <w:sz w:val="24"/>
                <w:szCs w:val="24"/>
                <w:lang w:val="en-US"/>
              </w:rPr>
              <w:t>.: +7 (7172)77 95 87</w:t>
            </w:r>
          </w:p>
          <w:p w:rsidR="007C7326" w:rsidRPr="00944690" w:rsidRDefault="00BD77B1" w:rsidP="007C7326">
            <w:pPr>
              <w:ind w:left="304" w:hanging="30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моб</w:t>
            </w:r>
            <w:r w:rsidRPr="00944690">
              <w:rPr>
                <w:sz w:val="24"/>
                <w:szCs w:val="24"/>
                <w:lang w:val="en-US"/>
              </w:rPr>
              <w:t>:</w:t>
            </w:r>
            <w:r w:rsidR="008C0BF0" w:rsidRPr="00944690">
              <w:rPr>
                <w:sz w:val="24"/>
                <w:szCs w:val="24"/>
                <w:lang w:val="en-US"/>
              </w:rPr>
              <w:t xml:space="preserve"> </w:t>
            </w:r>
            <w:r w:rsidRPr="00944690">
              <w:rPr>
                <w:sz w:val="24"/>
                <w:szCs w:val="24"/>
                <w:lang w:val="en-US"/>
              </w:rPr>
              <w:t>+7</w:t>
            </w:r>
            <w:r w:rsidRPr="00EF0F4C">
              <w:rPr>
                <w:sz w:val="24"/>
                <w:szCs w:val="24"/>
                <w:lang w:val="en-US"/>
              </w:rPr>
              <w:t> </w:t>
            </w:r>
            <w:r w:rsidRPr="00944690">
              <w:rPr>
                <w:sz w:val="24"/>
                <w:szCs w:val="24"/>
                <w:lang w:val="en-US"/>
              </w:rPr>
              <w:t>778</w:t>
            </w:r>
            <w:r w:rsidRPr="00EF0F4C">
              <w:rPr>
                <w:sz w:val="24"/>
                <w:szCs w:val="24"/>
                <w:lang w:val="en-US"/>
              </w:rPr>
              <w:t> </w:t>
            </w:r>
            <w:r w:rsidRPr="00944690">
              <w:rPr>
                <w:sz w:val="24"/>
                <w:szCs w:val="24"/>
                <w:lang w:val="en-US"/>
              </w:rPr>
              <w:t>448 00</w:t>
            </w:r>
            <w:r w:rsidR="008C0BF0" w:rsidRPr="00944690">
              <w:rPr>
                <w:sz w:val="24"/>
                <w:szCs w:val="24"/>
                <w:lang w:val="en-US"/>
              </w:rPr>
              <w:t xml:space="preserve"> </w:t>
            </w:r>
            <w:r w:rsidRPr="00944690">
              <w:rPr>
                <w:sz w:val="24"/>
                <w:szCs w:val="24"/>
                <w:lang w:val="en-US"/>
              </w:rPr>
              <w:t>00</w:t>
            </w:r>
            <w:r w:rsidR="007C7326" w:rsidRPr="00944690">
              <w:rPr>
                <w:sz w:val="24"/>
                <w:szCs w:val="24"/>
                <w:lang w:val="en-US"/>
              </w:rPr>
              <w:t xml:space="preserve"> </w:t>
            </w:r>
          </w:p>
          <w:p w:rsidR="007C7326" w:rsidRPr="00E10090" w:rsidRDefault="007C7326" w:rsidP="009446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10090">
              <w:rPr>
                <w:b/>
                <w:sz w:val="24"/>
                <w:szCs w:val="24"/>
              </w:rPr>
              <w:t>иректор</w:t>
            </w:r>
            <w:r w:rsidR="00EF0F4C">
              <w:rPr>
                <w:b/>
                <w:sz w:val="24"/>
                <w:szCs w:val="24"/>
              </w:rPr>
              <w:t>______________</w:t>
            </w:r>
            <w:r w:rsidR="00EF0F4C" w:rsidRPr="00E10090">
              <w:rPr>
                <w:b/>
                <w:sz w:val="24"/>
                <w:szCs w:val="24"/>
              </w:rPr>
              <w:t xml:space="preserve">_ </w:t>
            </w:r>
            <w:proofErr w:type="spellStart"/>
            <w:r w:rsidR="00EF0F4C">
              <w:rPr>
                <w:b/>
                <w:sz w:val="24"/>
                <w:szCs w:val="24"/>
              </w:rPr>
              <w:t>Исенова</w:t>
            </w:r>
            <w:proofErr w:type="spellEnd"/>
            <w:r w:rsidR="00EF0F4C">
              <w:rPr>
                <w:b/>
                <w:sz w:val="24"/>
                <w:szCs w:val="24"/>
              </w:rPr>
              <w:t xml:space="preserve"> К.А.</w:t>
            </w:r>
            <w:bookmarkStart w:id="0" w:name="_GoBack"/>
            <w:bookmarkEnd w:id="0"/>
          </w:p>
        </w:tc>
      </w:tr>
    </w:tbl>
    <w:p w:rsidR="00573DAC" w:rsidRDefault="00573DAC"/>
    <w:sectPr w:rsidR="00573DAC" w:rsidSect="007C7326">
      <w:pgSz w:w="11906" w:h="16838"/>
      <w:pgMar w:top="426" w:right="851" w:bottom="1135" w:left="1418" w:header="284" w:footer="227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38E8"/>
    <w:multiLevelType w:val="multilevel"/>
    <w:tmpl w:val="A3849CA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1" w15:restartNumberingAfterBreak="0">
    <w:nsid w:val="361F7379"/>
    <w:multiLevelType w:val="multilevel"/>
    <w:tmpl w:val="A9A0E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0D82BD6"/>
    <w:multiLevelType w:val="multilevel"/>
    <w:tmpl w:val="A9A0E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B0157B1"/>
    <w:multiLevelType w:val="multilevel"/>
    <w:tmpl w:val="C38C5D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2222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  <w:color w:val="222222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2222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26"/>
    <w:rsid w:val="000563C0"/>
    <w:rsid w:val="00573DAC"/>
    <w:rsid w:val="00620494"/>
    <w:rsid w:val="007C7326"/>
    <w:rsid w:val="007F7F63"/>
    <w:rsid w:val="008C0BF0"/>
    <w:rsid w:val="00944690"/>
    <w:rsid w:val="0096280E"/>
    <w:rsid w:val="00B16006"/>
    <w:rsid w:val="00BD77B1"/>
    <w:rsid w:val="00C3481A"/>
    <w:rsid w:val="00E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6958"/>
  <w15:chartTrackingRefBased/>
  <w15:docId w15:val="{A8838535-4E73-4E1D-8B70-C323F07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3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26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7C7326"/>
    <w:pPr>
      <w:keepNext/>
      <w:spacing w:line="360" w:lineRule="auto"/>
      <w:jc w:val="center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3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73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73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C7326"/>
    <w:pPr>
      <w:ind w:left="720"/>
      <w:contextualSpacing/>
    </w:pPr>
  </w:style>
  <w:style w:type="paragraph" w:customStyle="1" w:styleId="paragraph">
    <w:name w:val="paragraph"/>
    <w:basedOn w:val="a"/>
    <w:rsid w:val="007C7326"/>
    <w:pPr>
      <w:spacing w:before="100" w:beforeAutospacing="1" w:after="100" w:afterAutospacing="1"/>
    </w:pPr>
    <w:rPr>
      <w:sz w:val="24"/>
      <w:szCs w:val="24"/>
      <w:lang w:val="en-US" w:eastAsia="ko-KR"/>
    </w:rPr>
  </w:style>
  <w:style w:type="paragraph" w:styleId="a4">
    <w:name w:val="annotation text"/>
    <w:basedOn w:val="a"/>
    <w:link w:val="a5"/>
    <w:uiPriority w:val="99"/>
    <w:semiHidden/>
    <w:unhideWhenUsed/>
    <w:rsid w:val="00C348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48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2019-12-22T17:11:00Z</dcterms:created>
  <dcterms:modified xsi:type="dcterms:W3CDTF">2021-02-02T05:20:00Z</dcterms:modified>
</cp:coreProperties>
</file>